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F3E" w:rsidRDefault="00B3428B">
      <w:pPr>
        <w:autoSpaceDE w:val="0"/>
        <w:autoSpaceDN w:val="0"/>
        <w:adjustRightInd w:val="0"/>
        <w:spacing w:after="0" w:line="240" w:lineRule="auto"/>
        <w:rPr>
          <w:rFonts w:ascii="Arial" w:hAnsi="Arial" w:cs="Arial"/>
          <w:i/>
          <w:iCs/>
          <w:color w:val="000000"/>
          <w:sz w:val="52"/>
          <w:szCs w:val="52"/>
          <w:lang w:val="en-US"/>
        </w:rPr>
      </w:pPr>
      <w:r>
        <w:rPr>
          <w:rFonts w:ascii="Arial" w:hAnsi="Arial" w:cs="Arial"/>
          <w:i/>
          <w:iCs/>
          <w:color w:val="000000"/>
          <w:sz w:val="52"/>
          <w:szCs w:val="52"/>
          <w:lang w:val="en-US"/>
        </w:rPr>
        <w:t>Sw.A.C. - Swiss Activity Contest.</w:t>
      </w:r>
    </w:p>
    <w:p w:rsidR="00182F3E" w:rsidRDefault="00182F3E">
      <w:pPr>
        <w:autoSpaceDE w:val="0"/>
        <w:autoSpaceDN w:val="0"/>
        <w:adjustRightInd w:val="0"/>
        <w:spacing w:after="0" w:line="240" w:lineRule="auto"/>
        <w:rPr>
          <w:rFonts w:ascii="Arial" w:hAnsi="Arial" w:cs="Arial"/>
          <w:b/>
          <w:bCs/>
          <w:i/>
          <w:iCs/>
          <w:color w:val="0033CD"/>
          <w:sz w:val="32"/>
          <w:szCs w:val="32"/>
          <w:lang w:val="en-US"/>
        </w:rPr>
      </w:pPr>
    </w:p>
    <w:p w:rsidR="00182F3E" w:rsidRDefault="00B3428B">
      <w:pPr>
        <w:autoSpaceDE w:val="0"/>
        <w:autoSpaceDN w:val="0"/>
        <w:adjustRightInd w:val="0"/>
        <w:spacing w:after="0" w:line="240" w:lineRule="auto"/>
        <w:rPr>
          <w:rFonts w:ascii="Arial" w:hAnsi="Arial" w:cs="Arial"/>
          <w:b/>
          <w:bCs/>
          <w:i/>
          <w:iCs/>
          <w:color w:val="0033CD"/>
          <w:sz w:val="32"/>
          <w:szCs w:val="32"/>
          <w:lang w:val="en-US"/>
        </w:rPr>
      </w:pPr>
      <w:r>
        <w:rPr>
          <w:rFonts w:ascii="Arial" w:hAnsi="Arial" w:cs="Arial"/>
          <w:b/>
          <w:bCs/>
          <w:i/>
          <w:iCs/>
          <w:color w:val="0033CD"/>
          <w:sz w:val="32"/>
          <w:szCs w:val="32"/>
          <w:lang w:val="en-US"/>
        </w:rPr>
        <w:t>RULES 2020</w:t>
      </w:r>
    </w:p>
    <w:p w:rsidR="00182F3E" w:rsidRDefault="00B3428B">
      <w:pPr>
        <w:autoSpaceDE w:val="0"/>
        <w:autoSpaceDN w:val="0"/>
        <w:adjustRightInd w:val="0"/>
        <w:spacing w:after="0" w:line="240" w:lineRule="auto"/>
        <w:rPr>
          <w:rFonts w:ascii="Arial" w:hAnsi="Arial" w:cs="Arial"/>
          <w:i/>
          <w:iCs/>
          <w:color w:val="0033CD"/>
          <w:sz w:val="20"/>
          <w:szCs w:val="20"/>
          <w:lang w:val="en-US"/>
        </w:rPr>
      </w:pPr>
      <w:r>
        <w:rPr>
          <w:rFonts w:ascii="Arial" w:hAnsi="Arial" w:cs="Arial"/>
          <w:i/>
          <w:iCs/>
          <w:color w:val="000000"/>
          <w:sz w:val="20"/>
          <w:szCs w:val="20"/>
          <w:lang w:val="en-US"/>
        </w:rPr>
        <w:t xml:space="preserve"> </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OBJECTIVE OF Sw.A.C.</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The main objective of Sw.A.C. - Swiss Activity Contest - is to keep the bands from 50 MHz going upwards more and more active, a portion of the radio spectrum among the most </w:t>
      </w:r>
      <w:r>
        <w:rPr>
          <w:rFonts w:ascii="Arial" w:hAnsi="Arial" w:cs="Arial"/>
          <w:b/>
          <w:bCs/>
          <w:sz w:val="24"/>
          <w:szCs w:val="24"/>
          <w:lang w:val="en-US"/>
        </w:rPr>
        <w:t>interesting in innumerable aspects, especially on weekdays.</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PARTICIPANTS: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All Swiss and Foreign OMs may participate.</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DURATION:</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From January to December 2020.</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SCHEDULE: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From 19.00 to 23.00 local time (hb time)</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EXCHANGE: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The </w:t>
      </w:r>
      <w:r w:rsidRPr="00D22CB4">
        <w:rPr>
          <w:rFonts w:ascii="Arial" w:hAnsi="Arial" w:cs="Arial"/>
          <w:b/>
          <w:bCs/>
          <w:sz w:val="24"/>
          <w:szCs w:val="24"/>
          <w:lang w:val="en-GB"/>
        </w:rPr>
        <w:t xml:space="preserve">swiss </w:t>
      </w:r>
      <w:r>
        <w:rPr>
          <w:rFonts w:ascii="Arial" w:hAnsi="Arial" w:cs="Arial"/>
          <w:b/>
          <w:bCs/>
          <w:sz w:val="24"/>
          <w:szCs w:val="24"/>
          <w:lang w:val="en-US"/>
        </w:rPr>
        <w:t xml:space="preserve">participating </w:t>
      </w:r>
      <w:r>
        <w:rPr>
          <w:rFonts w:ascii="Arial" w:hAnsi="Arial" w:cs="Arial"/>
          <w:b/>
          <w:bCs/>
          <w:sz w:val="24"/>
          <w:szCs w:val="24"/>
          <w:lang w:val="en-US"/>
        </w:rPr>
        <w:t>stations must pass the RST report</w:t>
      </w:r>
      <w:r w:rsidRPr="00D22CB4">
        <w:rPr>
          <w:rFonts w:ascii="Arial" w:hAnsi="Arial" w:cs="Arial"/>
          <w:b/>
          <w:bCs/>
          <w:sz w:val="24"/>
          <w:szCs w:val="24"/>
          <w:lang w:val="en-GB"/>
        </w:rPr>
        <w:t xml:space="preserve">, </w:t>
      </w:r>
      <w:r>
        <w:rPr>
          <w:rFonts w:ascii="Arial" w:hAnsi="Arial" w:cs="Arial"/>
          <w:b/>
          <w:bCs/>
          <w:sz w:val="24"/>
          <w:szCs w:val="24"/>
          <w:lang w:val="en-US"/>
        </w:rPr>
        <w:t>the WW Locator complete with 6 digits</w:t>
      </w:r>
      <w:r w:rsidRPr="00D22CB4">
        <w:rPr>
          <w:rFonts w:ascii="Arial" w:hAnsi="Arial" w:cs="Arial"/>
          <w:b/>
          <w:bCs/>
          <w:sz w:val="24"/>
          <w:szCs w:val="24"/>
          <w:lang w:val="en-GB"/>
        </w:rPr>
        <w:t xml:space="preserve"> and the canton</w:t>
      </w:r>
      <w:r>
        <w:rPr>
          <w:rFonts w:ascii="Arial" w:hAnsi="Arial" w:cs="Arial"/>
          <w:b/>
          <w:bCs/>
          <w:sz w:val="24"/>
          <w:szCs w:val="24"/>
          <w:lang w:val="en-US"/>
        </w:rPr>
        <w:t>.</w:t>
      </w:r>
      <w:r w:rsidRPr="00D22CB4">
        <w:rPr>
          <w:rFonts w:ascii="Arial" w:hAnsi="Arial" w:cs="Arial"/>
          <w:b/>
          <w:bCs/>
          <w:sz w:val="24"/>
          <w:szCs w:val="24"/>
          <w:lang w:val="en-GB"/>
        </w:rPr>
        <w:t xml:space="preserve"> </w:t>
      </w:r>
      <w:r>
        <w:rPr>
          <w:rFonts w:ascii="Arial" w:hAnsi="Arial" w:cs="Arial"/>
          <w:b/>
          <w:bCs/>
          <w:sz w:val="24"/>
          <w:szCs w:val="24"/>
          <w:lang w:val="en-US"/>
        </w:rPr>
        <w:t>(ex. 59 JN45LX</w:t>
      </w:r>
      <w:r w:rsidRPr="00D22CB4">
        <w:rPr>
          <w:rFonts w:ascii="Arial" w:hAnsi="Arial" w:cs="Arial"/>
          <w:b/>
          <w:bCs/>
          <w:sz w:val="24"/>
          <w:szCs w:val="24"/>
          <w:lang w:val="en-GB"/>
        </w:rPr>
        <w:t xml:space="preserve"> TI</w:t>
      </w:r>
      <w:r>
        <w:rPr>
          <w:rFonts w:ascii="Arial" w:hAnsi="Arial" w:cs="Arial"/>
          <w:b/>
          <w:bCs/>
          <w:sz w:val="24"/>
          <w:szCs w:val="24"/>
          <w:lang w:val="en-US"/>
        </w:rPr>
        <w:t>).</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The </w:t>
      </w:r>
      <w:r w:rsidRPr="00D22CB4">
        <w:rPr>
          <w:rFonts w:ascii="Arial" w:hAnsi="Arial" w:cs="Arial"/>
          <w:b/>
          <w:bCs/>
          <w:sz w:val="24"/>
          <w:szCs w:val="24"/>
          <w:lang w:val="en-GB"/>
        </w:rPr>
        <w:t xml:space="preserve">foreign </w:t>
      </w:r>
      <w:r>
        <w:rPr>
          <w:rFonts w:ascii="Arial" w:hAnsi="Arial" w:cs="Arial"/>
          <w:b/>
          <w:bCs/>
          <w:sz w:val="24"/>
          <w:szCs w:val="24"/>
          <w:lang w:val="en-US"/>
        </w:rPr>
        <w:t>participating stations must pass the RST report</w:t>
      </w:r>
      <w:r w:rsidRPr="00D22CB4">
        <w:rPr>
          <w:rFonts w:ascii="Arial" w:hAnsi="Arial" w:cs="Arial"/>
          <w:b/>
          <w:bCs/>
          <w:sz w:val="24"/>
          <w:szCs w:val="24"/>
          <w:lang w:val="en-GB"/>
        </w:rPr>
        <w:t xml:space="preserve"> and </w:t>
      </w:r>
      <w:r>
        <w:rPr>
          <w:rFonts w:ascii="Arial" w:hAnsi="Arial" w:cs="Arial"/>
          <w:b/>
          <w:bCs/>
          <w:sz w:val="24"/>
          <w:szCs w:val="24"/>
          <w:lang w:val="en-US"/>
        </w:rPr>
        <w:t>the WW Locator complete with 6 digits</w:t>
      </w:r>
      <w:r w:rsidRPr="00D22CB4">
        <w:rPr>
          <w:rFonts w:ascii="Arial" w:hAnsi="Arial" w:cs="Arial"/>
          <w:b/>
          <w:bCs/>
          <w:sz w:val="24"/>
          <w:szCs w:val="24"/>
          <w:lang w:val="en-GB"/>
        </w:rPr>
        <w:t xml:space="preserve">. </w:t>
      </w:r>
      <w:r>
        <w:rPr>
          <w:rFonts w:ascii="Arial" w:hAnsi="Arial" w:cs="Arial"/>
          <w:b/>
          <w:bCs/>
          <w:sz w:val="24"/>
          <w:szCs w:val="24"/>
          <w:lang w:val="en-US"/>
        </w:rPr>
        <w:t>(ex. 59 JN45LX).</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MODE: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SSB, CW and digital </w:t>
      </w:r>
      <w:r>
        <w:rPr>
          <w:rFonts w:ascii="Arial" w:hAnsi="Arial" w:cs="Arial"/>
          <w:b/>
          <w:bCs/>
          <w:sz w:val="24"/>
          <w:szCs w:val="24"/>
          <w:lang w:val="en-US"/>
        </w:rPr>
        <w:t>in all bands.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Connections via EME, satellite or repeater of any type are not valid.</w:t>
      </w:r>
    </w:p>
    <w:p w:rsidR="00182F3E" w:rsidRDefault="00D22CB4">
      <w:pPr>
        <w:autoSpaceDE w:val="0"/>
        <w:autoSpaceDN w:val="0"/>
        <w:adjustRightInd w:val="0"/>
        <w:spacing w:after="0" w:line="240" w:lineRule="auto"/>
        <w:rPr>
          <w:rFonts w:ascii="Arial" w:hAnsi="Arial" w:cs="Arial"/>
          <w:b/>
          <w:bCs/>
          <w:sz w:val="24"/>
          <w:szCs w:val="24"/>
          <w:lang w:val="en-US"/>
        </w:rPr>
      </w:pPr>
      <w:r w:rsidRPr="00D22CB4">
        <w:rPr>
          <w:rFonts w:ascii="Arial" w:hAnsi="Arial" w:cs="Arial"/>
          <w:b/>
          <w:bCs/>
          <w:sz w:val="24"/>
          <w:szCs w:val="24"/>
          <w:lang w:val="en-US"/>
        </w:rPr>
        <w:t xml:space="preserve">In each monthly session it is </w:t>
      </w:r>
      <w:r>
        <w:rPr>
          <w:rFonts w:ascii="Arial" w:hAnsi="Arial" w:cs="Arial"/>
          <w:b/>
          <w:bCs/>
          <w:sz w:val="24"/>
          <w:szCs w:val="24"/>
          <w:lang w:val="en-US"/>
        </w:rPr>
        <w:t xml:space="preserve">allowed </w:t>
      </w:r>
      <w:r w:rsidR="00B3428B">
        <w:rPr>
          <w:rFonts w:ascii="Arial" w:hAnsi="Arial" w:cs="Arial"/>
          <w:b/>
          <w:bCs/>
          <w:sz w:val="24"/>
          <w:szCs w:val="24"/>
          <w:lang w:val="en-US"/>
        </w:rPr>
        <w:t xml:space="preserve">doing </w:t>
      </w:r>
      <w:bookmarkStart w:id="0" w:name="_GoBack"/>
      <w:bookmarkEnd w:id="0"/>
      <w:r w:rsidRPr="00D22CB4">
        <w:rPr>
          <w:rFonts w:ascii="Arial" w:hAnsi="Arial" w:cs="Arial"/>
          <w:b/>
          <w:bCs/>
          <w:sz w:val="24"/>
          <w:szCs w:val="24"/>
          <w:lang w:val="en-US"/>
        </w:rPr>
        <w:t>a QSO with the same station in all three ways, in each band</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CATEGORIES: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Swiss OM (HB):</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1HB 50 MHz - second Thursday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2HB 144 </w:t>
      </w:r>
      <w:r>
        <w:rPr>
          <w:rFonts w:ascii="Arial" w:hAnsi="Arial" w:cs="Arial"/>
          <w:b/>
          <w:bCs/>
          <w:sz w:val="24"/>
          <w:szCs w:val="24"/>
          <w:lang w:val="en-US"/>
        </w:rPr>
        <w:t>MHz (HP and LP) - first Tuesday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3HB 432 MHz (HP and LP) - second Tuesday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4HB 1296 MHz - third Tuesday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5HB 2.3 GHz &amp; Up - fourth Tuesday of the month</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Foreigners OM (EC):</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1EC 50 MHz - second Thursday of the mon</w:t>
      </w:r>
      <w:r>
        <w:rPr>
          <w:rFonts w:ascii="Arial" w:hAnsi="Arial" w:cs="Arial"/>
          <w:b/>
          <w:bCs/>
          <w:sz w:val="24"/>
          <w:szCs w:val="24"/>
          <w:lang w:val="en-US"/>
        </w:rPr>
        <w:t>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2EC 144 MHz (HP and LP) - first Tuesday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3EC 432 MHz (HP and LP) - second Tuesday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4EC 1296 MHz - third Tuesday of the month</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5EC 2.3 GHz &amp; Up - fourth Tuesday of the month</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Cs/>
          <w:sz w:val="24"/>
          <w:szCs w:val="24"/>
          <w:lang w:val="en-US"/>
        </w:rPr>
      </w:pPr>
      <w:bookmarkStart w:id="1" w:name="_Hlk24122971"/>
      <w:r>
        <w:rPr>
          <w:rFonts w:ascii="Arial" w:hAnsi="Arial" w:cs="Arial"/>
          <w:bCs/>
          <w:sz w:val="24"/>
          <w:szCs w:val="24"/>
          <w:lang w:val="en-US"/>
        </w:rPr>
        <w:t>HP = max 1000 Watt</w:t>
      </w:r>
    </w:p>
    <w:p w:rsidR="00182F3E" w:rsidRDefault="00B3428B">
      <w:pPr>
        <w:autoSpaceDE w:val="0"/>
        <w:autoSpaceDN w:val="0"/>
        <w:adjustRightInd w:val="0"/>
        <w:spacing w:after="0" w:line="240" w:lineRule="auto"/>
        <w:rPr>
          <w:rFonts w:ascii="Arial" w:hAnsi="Arial" w:cs="Arial"/>
          <w:bCs/>
          <w:sz w:val="24"/>
          <w:szCs w:val="24"/>
          <w:lang w:val="en-US"/>
        </w:rPr>
      </w:pPr>
      <w:r>
        <w:rPr>
          <w:rFonts w:ascii="Arial" w:hAnsi="Arial" w:cs="Arial"/>
          <w:bCs/>
          <w:sz w:val="24"/>
          <w:szCs w:val="24"/>
          <w:lang w:val="en-US"/>
        </w:rPr>
        <w:lastRenderedPageBreak/>
        <w:t>LP = max 50 Watt</w:t>
      </w:r>
      <w:bookmarkEnd w:id="1"/>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VALID QSO:</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I</w:t>
      </w:r>
      <w:r>
        <w:rPr>
          <w:rFonts w:ascii="Arial" w:hAnsi="Arial" w:cs="Arial"/>
          <w:b/>
          <w:bCs/>
          <w:sz w:val="24"/>
          <w:szCs w:val="24"/>
          <w:lang w:val="en-US"/>
        </w:rPr>
        <w:t>n order for the qso to be considered valid, it must require all the basic information: time in UTC, name of the correspondent, reports sent and received and the locator of the correspondent complete with the 6 digits (QSO with 4 digit locator are not valid</w:t>
      </w:r>
      <w:r>
        <w:rPr>
          <w:rFonts w:ascii="Arial" w:hAnsi="Arial" w:cs="Arial"/>
          <w:b/>
          <w:bCs/>
          <w:sz w:val="24"/>
          <w:szCs w:val="24"/>
          <w:lang w:val="en-US"/>
        </w:rPr>
        <w:t>).</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VALID LOGS: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In order for the sent log to be considered valid it must contain at least one QSO with a Swiss station on any participation category.</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LOG SEND:</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Logs for all SwAC sessions must be sent via the USKA website www.uska.ch, within THREE days </w:t>
      </w:r>
      <w:r>
        <w:rPr>
          <w:rFonts w:ascii="Arial" w:hAnsi="Arial" w:cs="Arial"/>
          <w:b/>
          <w:bCs/>
          <w:sz w:val="24"/>
          <w:szCs w:val="24"/>
          <w:lang w:val="en-US"/>
        </w:rPr>
        <w:t>from the date of the session, via the page dedicated to uploading SwAC (Log Contest Robot) logs to the VUSHF section of the site same; upon receipt of the log in correct format confirmation of receipt will be given with automatic reply e-mail.</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It will also</w:t>
      </w:r>
      <w:r>
        <w:rPr>
          <w:rFonts w:ascii="Arial" w:hAnsi="Arial" w:cs="Arial"/>
          <w:b/>
          <w:bCs/>
          <w:sz w:val="24"/>
          <w:szCs w:val="24"/>
          <w:lang w:val="en-US"/>
        </w:rPr>
        <w:t xml:space="preserve"> be possible through a suitable web page to check the status of the received logs and in case of need it will be possible to send back your log as long as it is within the deadline.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By sending the log, a participant declares: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have understood the rules of</w:t>
      </w:r>
      <w:r>
        <w:rPr>
          <w:rFonts w:ascii="Arial" w:hAnsi="Arial" w:cs="Arial"/>
          <w:b/>
          <w:bCs/>
          <w:sz w:val="24"/>
          <w:szCs w:val="24"/>
          <w:lang w:val="en-US"/>
        </w:rPr>
        <w:t xml:space="preserve"> the competition,</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have accepted that the log can be used for the purposes of checks at the end of the final ranking and that it can be made public, with the exception of personal data in the fields PAdr1, PAdr2, RName, RAdr1, RAdr2, RPoCo, RCity, RCoun, </w:t>
      </w:r>
      <w:r>
        <w:rPr>
          <w:rFonts w:ascii="Arial" w:hAnsi="Arial" w:cs="Arial"/>
          <w:b/>
          <w:bCs/>
          <w:sz w:val="24"/>
          <w:szCs w:val="24"/>
          <w:lang w:val="en-US"/>
        </w:rPr>
        <w:t>RPhon and RHBBS of the file in EDI format,</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accept all decisions of the USKA VHF Contest Manager as final.</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MONTHLY SCORE: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For all bands: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for each qso between the stations a point a km will be obtained on the basis of the qrb calculation </w:t>
      </w:r>
      <w:r>
        <w:rPr>
          <w:rFonts w:ascii="Arial" w:hAnsi="Arial" w:cs="Arial"/>
          <w:b/>
          <w:bCs/>
          <w:sz w:val="24"/>
          <w:szCs w:val="24"/>
          <w:lang w:val="en-US"/>
        </w:rPr>
        <w:t>between the declared locators.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you will get a bonus of 250 points for each first qso with the locators </w:t>
      </w:r>
      <w:r w:rsidRPr="00D22CB4">
        <w:rPr>
          <w:rFonts w:ascii="Arial" w:hAnsi="Arial" w:cs="Arial"/>
          <w:b/>
          <w:bCs/>
          <w:sz w:val="24"/>
          <w:szCs w:val="24"/>
          <w:lang w:val="en-GB"/>
        </w:rPr>
        <w:t xml:space="preserve">JN26, JN35, JN36, </w:t>
      </w:r>
      <w:r>
        <w:rPr>
          <w:rFonts w:ascii="Arial" w:hAnsi="Arial" w:cs="Arial"/>
          <w:b/>
          <w:bCs/>
          <w:sz w:val="24"/>
          <w:szCs w:val="24"/>
          <w:lang w:val="en-US"/>
        </w:rPr>
        <w:t>JN37, JN4</w:t>
      </w:r>
      <w:r w:rsidRPr="00D22CB4">
        <w:rPr>
          <w:rFonts w:ascii="Arial" w:hAnsi="Arial" w:cs="Arial"/>
          <w:b/>
          <w:bCs/>
          <w:sz w:val="24"/>
          <w:szCs w:val="24"/>
          <w:lang w:val="en-GB"/>
        </w:rPr>
        <w:t>5, JN46, JN4</w:t>
      </w:r>
      <w:r>
        <w:rPr>
          <w:rFonts w:ascii="Arial" w:hAnsi="Arial" w:cs="Arial"/>
          <w:b/>
          <w:bCs/>
          <w:sz w:val="24"/>
          <w:szCs w:val="24"/>
          <w:lang w:val="en-US"/>
        </w:rPr>
        <w:t>7</w:t>
      </w:r>
      <w:r w:rsidRPr="00D22CB4">
        <w:rPr>
          <w:rFonts w:ascii="Arial" w:hAnsi="Arial" w:cs="Arial"/>
          <w:b/>
          <w:bCs/>
          <w:sz w:val="24"/>
          <w:szCs w:val="24"/>
          <w:lang w:val="en-GB"/>
        </w:rPr>
        <w:t xml:space="preserve"> and</w:t>
      </w:r>
      <w:r>
        <w:rPr>
          <w:rFonts w:ascii="Arial" w:hAnsi="Arial" w:cs="Arial"/>
          <w:b/>
          <w:bCs/>
          <w:sz w:val="24"/>
          <w:szCs w:val="24"/>
          <w:lang w:val="en-US"/>
        </w:rPr>
        <w:t xml:space="preserve"> JN</w:t>
      </w:r>
      <w:r w:rsidRPr="00D22CB4">
        <w:rPr>
          <w:rFonts w:ascii="Arial" w:hAnsi="Arial" w:cs="Arial"/>
          <w:b/>
          <w:bCs/>
          <w:sz w:val="24"/>
          <w:szCs w:val="24"/>
          <w:lang w:val="en-GB"/>
        </w:rPr>
        <w:t>5</w:t>
      </w:r>
      <w:r>
        <w:rPr>
          <w:rFonts w:ascii="Arial" w:hAnsi="Arial" w:cs="Arial"/>
          <w:b/>
          <w:bCs/>
          <w:sz w:val="24"/>
          <w:szCs w:val="24"/>
          <w:lang w:val="en-US"/>
        </w:rPr>
        <w:t xml:space="preserve">6; provided that the station resides in Switzerland, for a maximum </w:t>
      </w:r>
      <w:r w:rsidRPr="00D22CB4">
        <w:rPr>
          <w:rFonts w:ascii="Arial" w:hAnsi="Arial" w:cs="Arial"/>
          <w:b/>
          <w:bCs/>
          <w:sz w:val="24"/>
          <w:szCs w:val="24"/>
          <w:lang w:val="en-GB"/>
        </w:rPr>
        <w:t>2000</w:t>
      </w:r>
      <w:r>
        <w:rPr>
          <w:rFonts w:ascii="Arial" w:hAnsi="Arial" w:cs="Arial"/>
          <w:b/>
          <w:bCs/>
          <w:sz w:val="24"/>
          <w:szCs w:val="24"/>
          <w:lang w:val="en-US"/>
        </w:rPr>
        <w:t xml:space="preserve"> points.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you will get a</w:t>
      </w:r>
      <w:r w:rsidRPr="00D22CB4">
        <w:rPr>
          <w:rFonts w:ascii="Arial" w:hAnsi="Arial" w:cs="Arial"/>
          <w:b/>
          <w:bCs/>
          <w:sz w:val="24"/>
          <w:szCs w:val="24"/>
          <w:lang w:val="en-GB"/>
        </w:rPr>
        <w:t>nother</w:t>
      </w:r>
      <w:r>
        <w:rPr>
          <w:rFonts w:ascii="Arial" w:hAnsi="Arial" w:cs="Arial"/>
          <w:b/>
          <w:bCs/>
          <w:sz w:val="24"/>
          <w:szCs w:val="24"/>
          <w:lang w:val="en-US"/>
        </w:rPr>
        <w:t xml:space="preserve"> </w:t>
      </w:r>
      <w:r>
        <w:rPr>
          <w:rFonts w:ascii="Arial" w:hAnsi="Arial" w:cs="Arial"/>
          <w:b/>
          <w:bCs/>
          <w:sz w:val="24"/>
          <w:szCs w:val="24"/>
          <w:lang w:val="en-US"/>
        </w:rPr>
        <w:t xml:space="preserve">bonus of </w:t>
      </w:r>
      <w:r w:rsidRPr="00D22CB4">
        <w:rPr>
          <w:rFonts w:ascii="Arial" w:hAnsi="Arial" w:cs="Arial"/>
          <w:b/>
          <w:bCs/>
          <w:sz w:val="24"/>
          <w:szCs w:val="24"/>
          <w:lang w:val="en-GB"/>
        </w:rPr>
        <w:t>25</w:t>
      </w:r>
      <w:r>
        <w:rPr>
          <w:rFonts w:ascii="Arial" w:hAnsi="Arial" w:cs="Arial"/>
          <w:b/>
          <w:bCs/>
          <w:sz w:val="24"/>
          <w:szCs w:val="24"/>
          <w:lang w:val="en-US"/>
        </w:rPr>
        <w:t xml:space="preserve">0 points for each first qso with the </w:t>
      </w:r>
      <w:r w:rsidRPr="00D22CB4">
        <w:rPr>
          <w:rFonts w:ascii="Arial" w:hAnsi="Arial" w:cs="Arial"/>
          <w:b/>
          <w:bCs/>
          <w:sz w:val="24"/>
          <w:szCs w:val="24"/>
          <w:lang w:val="en-GB"/>
        </w:rPr>
        <w:t>cantons of Wallis, Ticino, Uri and Graubünden</w:t>
      </w:r>
      <w:r>
        <w:rPr>
          <w:rFonts w:ascii="Arial" w:hAnsi="Arial" w:cs="Arial"/>
          <w:b/>
          <w:bCs/>
          <w:sz w:val="24"/>
          <w:szCs w:val="24"/>
          <w:lang w:val="en-US"/>
        </w:rPr>
        <w:t>, for a maximum 1</w:t>
      </w:r>
      <w:r w:rsidRPr="00D22CB4">
        <w:rPr>
          <w:rFonts w:ascii="Arial" w:hAnsi="Arial" w:cs="Arial"/>
          <w:b/>
          <w:bCs/>
          <w:sz w:val="24"/>
          <w:szCs w:val="24"/>
          <w:lang w:val="en-GB"/>
        </w:rPr>
        <w:t>0</w:t>
      </w:r>
      <w:r>
        <w:rPr>
          <w:rFonts w:ascii="Arial" w:hAnsi="Arial" w:cs="Arial"/>
          <w:b/>
          <w:bCs/>
          <w:sz w:val="24"/>
          <w:szCs w:val="24"/>
          <w:lang w:val="en-US"/>
        </w:rPr>
        <w:t>00 points.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you will get a bonus of 1000 points for each first qso with the locators JN56 and JN35</w:t>
      </w:r>
      <w:r w:rsidRPr="00D22CB4">
        <w:rPr>
          <w:rFonts w:ascii="Arial" w:hAnsi="Arial" w:cs="Arial"/>
          <w:b/>
          <w:bCs/>
          <w:sz w:val="24"/>
          <w:szCs w:val="24"/>
          <w:lang w:val="en-GB"/>
        </w:rPr>
        <w:t>,</w:t>
      </w:r>
      <w:r>
        <w:rPr>
          <w:rFonts w:ascii="Arial" w:hAnsi="Arial" w:cs="Arial"/>
          <w:b/>
          <w:bCs/>
          <w:sz w:val="24"/>
          <w:szCs w:val="24"/>
          <w:lang w:val="en-US"/>
        </w:rPr>
        <w:t xml:space="preserve"> provided that the station resides in Switzer</w:t>
      </w:r>
      <w:r>
        <w:rPr>
          <w:rFonts w:ascii="Arial" w:hAnsi="Arial" w:cs="Arial"/>
          <w:b/>
          <w:bCs/>
          <w:sz w:val="24"/>
          <w:szCs w:val="24"/>
          <w:lang w:val="en-US"/>
        </w:rPr>
        <w:t>land, for a maximum 2000 points.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Swiss stations abroad will not be eligible for any additional bonuses.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The monthly score for the 5HB and 5EC categories will be calculated taking into account a factor different multiplicative for each band according to</w:t>
      </w:r>
      <w:r>
        <w:rPr>
          <w:rFonts w:ascii="Arial" w:hAnsi="Arial" w:cs="Arial"/>
          <w:b/>
          <w:bCs/>
          <w:sz w:val="24"/>
          <w:szCs w:val="24"/>
          <w:lang w:val="en-US"/>
        </w:rPr>
        <w:t xml:space="preserve"> the following scheme:</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Band Multiplicative factor</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2.3 GHz x 2</w:t>
      </w:r>
    </w:p>
    <w:p w:rsidR="00182F3E" w:rsidRDefault="00B3428B">
      <w:pPr>
        <w:autoSpaceDE w:val="0"/>
        <w:autoSpaceDN w:val="0"/>
        <w:adjustRightInd w:val="0"/>
        <w:spacing w:after="0" w:line="240" w:lineRule="auto"/>
        <w:rPr>
          <w:rFonts w:ascii="Arial" w:hAnsi="Arial" w:cs="Arial"/>
          <w:b/>
          <w:bCs/>
          <w:sz w:val="24"/>
          <w:szCs w:val="24"/>
          <w:lang w:val="de-CH"/>
        </w:rPr>
      </w:pPr>
      <w:r>
        <w:rPr>
          <w:rFonts w:ascii="Arial" w:hAnsi="Arial" w:cs="Arial"/>
          <w:b/>
          <w:bCs/>
          <w:sz w:val="24"/>
          <w:szCs w:val="24"/>
          <w:lang w:val="de-CH"/>
        </w:rPr>
        <w:t>5.7 GHz x 3</w:t>
      </w:r>
    </w:p>
    <w:p w:rsidR="00182F3E" w:rsidRDefault="00B3428B">
      <w:pPr>
        <w:autoSpaceDE w:val="0"/>
        <w:autoSpaceDN w:val="0"/>
        <w:adjustRightInd w:val="0"/>
        <w:spacing w:after="0" w:line="240" w:lineRule="auto"/>
        <w:rPr>
          <w:rFonts w:ascii="Arial" w:hAnsi="Arial" w:cs="Arial"/>
          <w:b/>
          <w:bCs/>
          <w:sz w:val="24"/>
          <w:szCs w:val="24"/>
          <w:lang w:val="de-CH"/>
        </w:rPr>
      </w:pPr>
      <w:r>
        <w:rPr>
          <w:rFonts w:ascii="Arial" w:hAnsi="Arial" w:cs="Arial"/>
          <w:b/>
          <w:bCs/>
          <w:sz w:val="24"/>
          <w:szCs w:val="24"/>
          <w:lang w:val="de-CH"/>
        </w:rPr>
        <w:t>10 GHz x 4</w:t>
      </w:r>
    </w:p>
    <w:p w:rsidR="00182F3E" w:rsidRDefault="00B3428B">
      <w:pPr>
        <w:autoSpaceDE w:val="0"/>
        <w:autoSpaceDN w:val="0"/>
        <w:adjustRightInd w:val="0"/>
        <w:spacing w:after="0" w:line="240" w:lineRule="auto"/>
        <w:rPr>
          <w:rFonts w:ascii="Arial" w:hAnsi="Arial" w:cs="Arial"/>
          <w:b/>
          <w:bCs/>
          <w:sz w:val="24"/>
          <w:szCs w:val="24"/>
          <w:lang w:val="de-CH"/>
        </w:rPr>
      </w:pPr>
      <w:r>
        <w:rPr>
          <w:rFonts w:ascii="Arial" w:hAnsi="Arial" w:cs="Arial"/>
          <w:b/>
          <w:bCs/>
          <w:sz w:val="24"/>
          <w:szCs w:val="24"/>
          <w:lang w:val="de-CH"/>
        </w:rPr>
        <w:t>24 GHz x 5</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47 GHz x 6</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lastRenderedPageBreak/>
        <w:t>77-81, 122-141, 240-250 GHz x 10</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MONTHLY RESULTS: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The results of the various rounds will be published by the date of the next session for this </w:t>
      </w:r>
      <w:r>
        <w:rPr>
          <w:rFonts w:ascii="Arial" w:hAnsi="Arial" w:cs="Arial"/>
          <w:b/>
          <w:bCs/>
          <w:sz w:val="24"/>
          <w:szCs w:val="24"/>
          <w:lang w:val="en-US"/>
        </w:rPr>
        <w:t>band (about 30 days) on the official USKA website www.uska.ch.</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ANNUAL CLASSIFICATION:</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All competitors who have participated in at least one monthly session for this category enter the annual ranking of a category.</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USKA SECTION CLASSIFICATION:</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This specia</w:t>
      </w:r>
      <w:r>
        <w:rPr>
          <w:rFonts w:ascii="Arial" w:hAnsi="Arial" w:cs="Arial"/>
          <w:b/>
          <w:bCs/>
          <w:sz w:val="24"/>
          <w:szCs w:val="24"/>
          <w:lang w:val="en-US"/>
        </w:rPr>
        <w:t>l classification will be drawn up by the VHF Contest Manager.</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Each station to have its score accumulated in the USKA Section Ranking must explicitly indicate in its log in the PClub field = the call of its own section.</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To accumulate points for your sec</w:t>
      </w:r>
      <w:r>
        <w:rPr>
          <w:rFonts w:ascii="Arial" w:hAnsi="Arial" w:cs="Arial"/>
          <w:b/>
          <w:bCs/>
          <w:sz w:val="24"/>
          <w:szCs w:val="24"/>
          <w:lang w:val="en-US"/>
        </w:rPr>
        <w:t>tion there must be at least two stations in that section session belonging to the same section.</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The participation of the section name is strongly recommended.</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PRIZES:</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USKA will award the first station classified for each category with a plaque </w:t>
      </w:r>
      <w:r>
        <w:rPr>
          <w:rFonts w:ascii="Arial" w:hAnsi="Arial" w:cs="Arial"/>
          <w:b/>
          <w:bCs/>
          <w:sz w:val="24"/>
          <w:szCs w:val="24"/>
          <w:lang w:val="en-US"/>
        </w:rPr>
        <w:t>(HBx, ECx),</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while the second and third a diploma.</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The awards will take place during the KW / UKW Tagung 2021, place and date will be communicated to the winners in time.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Participants who will be unable to collect prizes during the day will receive the</w:t>
      </w:r>
    </w:p>
    <w:p w:rsidR="00182F3E" w:rsidRDefault="00B3428B">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priz</w:t>
      </w:r>
      <w:r>
        <w:rPr>
          <w:rFonts w:ascii="Arial" w:hAnsi="Arial" w:cs="Arial"/>
          <w:b/>
          <w:bCs/>
          <w:sz w:val="24"/>
          <w:szCs w:val="24"/>
          <w:lang w:val="en-US"/>
        </w:rPr>
        <w:t>e via postal delivery to the address provided to the Manager.</w:t>
      </w:r>
    </w:p>
    <w:p w:rsidR="00182F3E" w:rsidRDefault="00182F3E">
      <w:pPr>
        <w:autoSpaceDE w:val="0"/>
        <w:autoSpaceDN w:val="0"/>
        <w:adjustRightInd w:val="0"/>
        <w:spacing w:after="0" w:line="240" w:lineRule="auto"/>
        <w:rPr>
          <w:rFonts w:ascii="Arial" w:hAnsi="Arial" w:cs="Arial"/>
          <w:b/>
          <w:bCs/>
          <w:sz w:val="24"/>
          <w:szCs w:val="24"/>
          <w:lang w:val="en-US"/>
        </w:rPr>
      </w:pPr>
    </w:p>
    <w:p w:rsidR="00182F3E" w:rsidRDefault="00B3428B">
      <w:pPr>
        <w:autoSpaceDE w:val="0"/>
        <w:autoSpaceDN w:val="0"/>
        <w:adjustRightInd w:val="0"/>
        <w:spacing w:after="0" w:line="240" w:lineRule="auto"/>
        <w:rPr>
          <w:rFonts w:ascii="Arial" w:hAnsi="Arial" w:cs="Arial"/>
          <w:b/>
          <w:bCs/>
          <w:i/>
          <w:iCs/>
          <w:sz w:val="24"/>
          <w:szCs w:val="24"/>
          <w:lang w:val="en-US"/>
        </w:rPr>
      </w:pPr>
      <w:r>
        <w:rPr>
          <w:rFonts w:ascii="Arial" w:hAnsi="Arial" w:cs="Arial"/>
          <w:b/>
          <w:bCs/>
          <w:i/>
          <w:iCs/>
          <w:sz w:val="24"/>
          <w:szCs w:val="24"/>
          <w:lang w:val="en-US"/>
        </w:rPr>
        <w:t>SwAC 2020</w:t>
      </w:r>
    </w:p>
    <w:p w:rsidR="00182F3E" w:rsidRDefault="00B3428B">
      <w:pPr>
        <w:autoSpaceDE w:val="0"/>
        <w:autoSpaceDN w:val="0"/>
        <w:adjustRightInd w:val="0"/>
        <w:spacing w:after="0" w:line="240" w:lineRule="auto"/>
        <w:rPr>
          <w:rFonts w:ascii="Arial" w:hAnsi="Arial" w:cs="Arial"/>
          <w:b/>
          <w:bCs/>
          <w:i/>
          <w:iCs/>
          <w:sz w:val="24"/>
          <w:szCs w:val="24"/>
          <w:lang w:val="en-US"/>
        </w:rPr>
      </w:pPr>
      <w:r>
        <w:rPr>
          <w:rFonts w:ascii="Arial" w:hAnsi="Arial" w:cs="Arial"/>
          <w:b/>
          <w:bCs/>
          <w:i/>
          <w:iCs/>
          <w:sz w:val="24"/>
          <w:szCs w:val="24"/>
          <w:lang w:val="en-US"/>
        </w:rPr>
        <w:t>Marco HB9OCR</w:t>
      </w:r>
    </w:p>
    <w:p w:rsidR="00182F3E" w:rsidRDefault="00B3428B">
      <w:pPr>
        <w:autoSpaceDE w:val="0"/>
        <w:autoSpaceDN w:val="0"/>
        <w:adjustRightInd w:val="0"/>
        <w:spacing w:after="0" w:line="240" w:lineRule="auto"/>
        <w:rPr>
          <w:rFonts w:ascii="Arial" w:hAnsi="Arial" w:cs="Arial"/>
          <w:lang w:val="en-US"/>
        </w:rPr>
      </w:pPr>
      <w:r>
        <w:rPr>
          <w:rFonts w:ascii="Arial" w:hAnsi="Arial" w:cs="Arial"/>
          <w:b/>
          <w:bCs/>
          <w:i/>
          <w:iCs/>
          <w:sz w:val="24"/>
          <w:szCs w:val="24"/>
          <w:lang w:val="en-US"/>
        </w:rPr>
        <w:t>USKA Traffic Manager</w:t>
      </w:r>
    </w:p>
    <w:sectPr w:rsidR="00182F3E">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B"/>
    <w:rsid w:val="000D7024"/>
    <w:rsid w:val="0012573C"/>
    <w:rsid w:val="00136CD9"/>
    <w:rsid w:val="00182F3E"/>
    <w:rsid w:val="001C0B3B"/>
    <w:rsid w:val="002E04A5"/>
    <w:rsid w:val="0033351F"/>
    <w:rsid w:val="003C236E"/>
    <w:rsid w:val="004D3C5B"/>
    <w:rsid w:val="0068384D"/>
    <w:rsid w:val="008B6A8F"/>
    <w:rsid w:val="0095024A"/>
    <w:rsid w:val="009A37AE"/>
    <w:rsid w:val="00A17D0B"/>
    <w:rsid w:val="00A628B6"/>
    <w:rsid w:val="00A713AC"/>
    <w:rsid w:val="00B054AC"/>
    <w:rsid w:val="00B3428B"/>
    <w:rsid w:val="00C70DEC"/>
    <w:rsid w:val="00D22CB4"/>
    <w:rsid w:val="00EF75BC"/>
    <w:rsid w:val="00F05A98"/>
    <w:rsid w:val="00FA6523"/>
    <w:rsid w:val="0AE06C44"/>
    <w:rsid w:val="0D4C29A0"/>
    <w:rsid w:val="7A0B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6601"/>
  <w15:docId w15:val="{A72D317C-C3B9-495D-AF6B-05D7D875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CH" w:eastAsia="it-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31E9B-0DAC-4708-8BE1-4FB81EE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4244</Characters>
  <Application>Microsoft Office Word</Application>
  <DocSecurity>0</DocSecurity>
  <Lines>124</Lines>
  <Paragraphs>92</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hb9ocr</dc:creator>
  <cp:lastModifiedBy>Hardmeier Marco (I-IH-RSD-BSTL)</cp:lastModifiedBy>
  <cp:revision>3</cp:revision>
  <dcterms:created xsi:type="dcterms:W3CDTF">2019-12-27T16:57:00Z</dcterms:created>
  <dcterms:modified xsi:type="dcterms:W3CDTF">2019-12-27T16:58:00Z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